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26"/>
        <w:gridCol w:w="126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济南连心物业有限公司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山东保利物业管理有限公司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山东省诚信行物业管理有限公司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山东明英物业服务有限公司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山东黄金物业管理有限公司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鲁商生活服务股份有限公司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中航物业管理有限公司济南分公司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山东明德物业管理集团有限公司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山东建大物业管理有限公司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绿城物业服务集团有限公司济南分公司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上海中建东孚物业管理有限公司济南分公司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中润物业管理集团有限公司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山东天齐心欣物业管理有限公司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大华集团上海物业管理有限公司济南分公司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融创物业服务集团有限公司山东分公司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深圳华强物业管理有限公司济南分公司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山东安和物业有限公司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济南德盛物业管理有限公司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山东铁诚物业管理有限公司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山东建工明珠物业管理有限公司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山东中建物业管理有限公司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济南朝阳物业管理有限公司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山东高速畅和物业服务有限公司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山东清溪物业管理有限公司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浙江鼎益物业服务有限公司济南分公司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山东华静物业管理有限公司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山东迪洋物业服务有限公司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济南韦慷物业管理有限公司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山东德众物业发展有限公司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山东启悦物业管理有限公司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青岛银盛泰物业服务有限公司济南分公司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济南龙湖物业服务有限公司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济南创信物业服务有限公司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济南元康物业服务有限公司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北京戴德梁行物业管理有限公司济南分公司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山东敦和物业服务有限公司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东营宏基园物业服务有限公司济南分公司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中化学交通建设集团瑞东置业有限公司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济南市物业综合服务公司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山东慧赢致城物业管理有限公司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山东大方物业服务有限公司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山东亿户物业管理有限公司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济南正和物业管理有限公司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济南新龙物业管理有限公司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济南世茂置业有限公司第一分公司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山东齐鲁国际大厦物业管理有限公司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济南信大物业管理有限公司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山东智信物业管理有限公司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山东瑞尔物业管理有限公司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山东垚森物业管理有限公司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济南东旺物业管理有限责任公司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山东铭港物业管理有限公司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山东建泰物业管理有限公司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重庆新鸥鹏物业管理（集团）有限公司济南分公司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山东文惠物业管理有限公司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金碧物业有限公司济南分公司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山东省鼎兴物业服务有限公司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山东如彬物业管理服务有限公司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济南义友聚物业管理有限公司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济南融创物业服务有限公司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成都嘉诚新悦物业管理集团有限公司济南分公司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济南星辰物业管理有限公司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山东鲁班永升物业管理有限公司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济南东成中航物业管理有限公司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山东建泰物业管理有限公司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山东楷博物业管理有限公司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山东鼎益物业服务有限公司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绿城（济南）物业服务有限公司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山东军择物业管理有限公司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B</w:t>
            </w:r>
            <w:r>
              <w:rPr>
                <w:rStyle w:val="7"/>
                <w:lang w:val="en-US" w:eastAsia="zh-CN" w:bidi="ar"/>
              </w:rPr>
              <w:t>级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left="1800" w:hanging="1800" w:hangingChars="500"/>
      <w:jc w:val="center"/>
      <w:rPr>
        <w:rFonts w:hint="eastAsia" w:ascii="黑体" w:hAnsi="黑体" w:eastAsia="黑体" w:cs="方正小标宋简体"/>
        <w:sz w:val="36"/>
        <w:szCs w:val="36"/>
      </w:rPr>
    </w:pPr>
    <w:r>
      <w:rPr>
        <w:rFonts w:hint="eastAsia" w:ascii="黑体" w:hAnsi="黑体" w:eastAsia="黑体" w:cs="方正小标宋简体"/>
        <w:sz w:val="36"/>
        <w:szCs w:val="36"/>
      </w:rPr>
      <w:t>2021年第四季度</w:t>
    </w:r>
    <w:r>
      <w:rPr>
        <w:rFonts w:hint="eastAsia" w:ascii="黑体" w:hAnsi="黑体" w:eastAsia="黑体" w:cs="方正小标宋简体"/>
        <w:sz w:val="36"/>
        <w:szCs w:val="36"/>
        <w:lang w:val="en-US" w:eastAsia="zh-CN"/>
      </w:rPr>
      <w:t>历下区</w:t>
    </w:r>
    <w:r>
      <w:rPr>
        <w:rFonts w:hint="eastAsia" w:ascii="黑体" w:hAnsi="黑体" w:eastAsia="黑体" w:cs="方正小标宋简体"/>
        <w:sz w:val="36"/>
        <w:szCs w:val="36"/>
      </w:rPr>
      <w:t>物业服务企业信用评价结果</w:t>
    </w:r>
  </w:p>
  <w:p>
    <w:pPr>
      <w:pStyle w:val="3"/>
      <w:tabs>
        <w:tab w:val="clear" w:pos="4153"/>
      </w:tabs>
      <w:ind w:firstLine="426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B4CE5"/>
    <w:rsid w:val="1E120DC9"/>
    <w:rsid w:val="1F3F1B0E"/>
    <w:rsid w:val="55117B1B"/>
    <w:rsid w:val="605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2022-02-23T02:57:00Z</dcterms:created>
  <dc:creator>lv</dc:creator>
  <cp:lastModifiedBy>你好时光</cp:lastModifiedBy>
  <dcterms:modified xsi:type="dcterms:W3CDTF">2022-02-23T08:42:07Z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E848EE2406294AB6A378C0A193BEFA74</vt:lpwstr>
  </property>
</Properties>
</file>