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5FAE9">
      <w:pPr>
        <w:jc w:val="center"/>
        <w:rPr>
          <w:rFonts w:hint="eastAsia" w:ascii="方正小标宋简体" w:hAnsi="仿宋" w:eastAsia="方正小标宋简体"/>
          <w:sz w:val="44"/>
          <w:szCs w:val="48"/>
          <w:lang w:eastAsia="zh-CN"/>
        </w:rPr>
      </w:pPr>
      <w:bookmarkStart w:id="0" w:name="_Hlk38531966"/>
      <w:bookmarkStart w:id="1" w:name="_Hlk38532264"/>
      <w:r>
        <w:rPr>
          <w:rFonts w:hint="eastAsia" w:ascii="方正小标宋简体" w:hAnsi="仿宋" w:eastAsia="方正小标宋简体"/>
          <w:sz w:val="44"/>
          <w:szCs w:val="48"/>
          <w:lang w:val="en-US" w:eastAsia="zh-CN"/>
        </w:rPr>
        <w:t>历下区“诚</w:t>
      </w:r>
      <w:bookmarkStart w:id="4" w:name="_GoBack"/>
      <w:bookmarkEnd w:id="4"/>
      <w:r>
        <w:rPr>
          <w:rFonts w:hint="eastAsia" w:ascii="方正小标宋简体" w:hAnsi="仿宋" w:eastAsia="方正小标宋简体"/>
          <w:sz w:val="44"/>
          <w:szCs w:val="48"/>
          <w:lang w:val="en-US" w:eastAsia="zh-CN"/>
        </w:rPr>
        <w:t>信建设万里行”工作方案</w:t>
      </w:r>
    </w:p>
    <w:bookmarkEnd w:id="0"/>
    <w:bookmarkEnd w:id="1"/>
    <w:p w14:paraId="205B0EB8">
      <w:pPr>
        <w:ind w:firstLine="640" w:firstLineChars="200"/>
        <w:rPr>
          <w:rFonts w:ascii="仿宋" w:hAnsi="仿宋" w:eastAsia="仿宋"/>
          <w:sz w:val="32"/>
          <w:szCs w:val="36"/>
        </w:rPr>
      </w:pPr>
    </w:p>
    <w:p w14:paraId="039615DE"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一、活动主题</w:t>
      </w:r>
    </w:p>
    <w:p w14:paraId="46A2578D"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 xml:space="preserve"> “诚信</w:t>
      </w:r>
      <w:r>
        <w:rPr>
          <w:rFonts w:hint="eastAsia" w:ascii="仿宋" w:hAnsi="仿宋" w:eastAsia="仿宋"/>
          <w:bCs/>
          <w:sz w:val="32"/>
          <w:szCs w:val="36"/>
          <w:lang w:eastAsia="zh-CN"/>
        </w:rPr>
        <w:t>建设万里行</w:t>
      </w:r>
      <w:r>
        <w:rPr>
          <w:rFonts w:hint="eastAsia" w:ascii="仿宋" w:hAnsi="仿宋" w:eastAsia="仿宋"/>
          <w:bCs/>
          <w:sz w:val="32"/>
          <w:szCs w:val="36"/>
        </w:rPr>
        <w:t>”活动以“褒扬诚信、惩戒失信”为主题，以提升社区治理能力和水平为着眼点，结合群众日常生活场景，多个渠道、多种方式，广泛开展诚信宣传教育。</w:t>
      </w:r>
    </w:p>
    <w:p w14:paraId="225C0631"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二、活动时间</w:t>
      </w:r>
    </w:p>
    <w:p w14:paraId="6B99FB3C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2020年</w:t>
      </w:r>
      <w:r>
        <w:rPr>
          <w:rFonts w:ascii="仿宋" w:hAnsi="仿宋" w:eastAsia="仿宋"/>
          <w:sz w:val="32"/>
          <w:szCs w:val="36"/>
        </w:rPr>
        <w:t>5</w:t>
      </w:r>
      <w:r>
        <w:rPr>
          <w:rFonts w:hint="eastAsia" w:ascii="仿宋" w:hAnsi="仿宋" w:eastAsia="仿宋"/>
          <w:sz w:val="32"/>
          <w:szCs w:val="36"/>
        </w:rPr>
        <w:t>月至1</w:t>
      </w:r>
      <w:r>
        <w:rPr>
          <w:rFonts w:ascii="仿宋" w:hAnsi="仿宋" w:eastAsia="仿宋"/>
          <w:sz w:val="32"/>
          <w:szCs w:val="36"/>
        </w:rPr>
        <w:t>1</w:t>
      </w:r>
      <w:r>
        <w:rPr>
          <w:rFonts w:hint="eastAsia" w:ascii="仿宋" w:hAnsi="仿宋" w:eastAsia="仿宋"/>
          <w:sz w:val="32"/>
          <w:szCs w:val="36"/>
        </w:rPr>
        <w:t>月。</w:t>
      </w:r>
    </w:p>
    <w:p w14:paraId="5C6F5F25"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三、活动内容</w:t>
      </w:r>
    </w:p>
    <w:p w14:paraId="7A9CB995">
      <w:pPr>
        <w:ind w:firstLine="640" w:firstLineChars="200"/>
        <w:rPr>
          <w:rFonts w:hint="eastAsia" w:ascii="仿宋" w:hAnsi="仿宋" w:eastAsia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6"/>
        </w:rPr>
        <w:t>在做好疫情防控的前提下，结合</w:t>
      </w: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历下区</w:t>
      </w:r>
      <w:r>
        <w:rPr>
          <w:rFonts w:hint="eastAsia" w:ascii="仿宋" w:hAnsi="仿宋" w:eastAsia="仿宋"/>
          <w:bCs/>
          <w:sz w:val="32"/>
          <w:szCs w:val="36"/>
        </w:rPr>
        <w:t>实际，</w:t>
      </w: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按照创新工作思路、注重活动效果的原则</w:t>
      </w:r>
      <w:r>
        <w:rPr>
          <w:rFonts w:hint="eastAsia" w:ascii="仿宋" w:hAnsi="仿宋" w:eastAsia="仿宋"/>
          <w:bCs/>
          <w:sz w:val="32"/>
          <w:szCs w:val="36"/>
        </w:rPr>
        <w:t>，</w:t>
      </w: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制定活动方案。</w:t>
      </w:r>
    </w:p>
    <w:p w14:paraId="0E803168">
      <w:pPr>
        <w:ind w:firstLine="640" w:firstLineChars="200"/>
        <w:rPr>
          <w:rFonts w:hint="eastAsia" w:ascii="楷体" w:hAnsi="楷体" w:eastAsia="楷体"/>
          <w:bCs/>
          <w:sz w:val="32"/>
          <w:szCs w:val="36"/>
          <w:lang w:eastAsia="zh-CN"/>
        </w:rPr>
      </w:pPr>
      <w:r>
        <w:rPr>
          <w:rFonts w:hint="eastAsia" w:ascii="楷体" w:hAnsi="楷体" w:eastAsia="楷体"/>
          <w:bCs/>
          <w:sz w:val="32"/>
          <w:szCs w:val="36"/>
        </w:rPr>
        <w:t>（一）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启动仪式</w:t>
      </w:r>
    </w:p>
    <w:p w14:paraId="7C078B92"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6月下旬在解放路街道举办“</w:t>
      </w:r>
      <w:r>
        <w:rPr>
          <w:rFonts w:hint="eastAsia" w:ascii="仿宋" w:hAnsi="仿宋" w:eastAsia="仿宋"/>
          <w:sz w:val="32"/>
          <w:szCs w:val="36"/>
        </w:rPr>
        <w:t>诚信</w:t>
      </w:r>
      <w:r>
        <w:rPr>
          <w:rFonts w:hint="eastAsia" w:ascii="仿宋" w:hAnsi="仿宋" w:eastAsia="仿宋"/>
          <w:sz w:val="32"/>
          <w:szCs w:val="36"/>
          <w:lang w:eastAsia="zh-CN"/>
        </w:rPr>
        <w:t>建设万里行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”启动仪式。历下区各街道负责人、各政府单位负责人和重点社区负责人参加，规模60人左右，环节包括“</w:t>
      </w:r>
      <w:r>
        <w:rPr>
          <w:rFonts w:hint="eastAsia" w:ascii="仿宋" w:hAnsi="仿宋" w:eastAsia="仿宋"/>
          <w:sz w:val="32"/>
          <w:szCs w:val="36"/>
        </w:rPr>
        <w:t>诚信宣传进社区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”活动介绍、解放路街道社区信用建设经验分享、社区诚信案例分享、诚信知识竞答（设置部分礼品）和诚信宣传材料发放，同时</w:t>
      </w:r>
      <w:r>
        <w:rPr>
          <w:rFonts w:hint="eastAsia" w:ascii="仿宋" w:hAnsi="仿宋" w:eastAsia="仿宋"/>
          <w:sz w:val="32"/>
          <w:szCs w:val="36"/>
        </w:rPr>
        <w:t>在启动仪式现场设置“争做诚信市民”签名板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6"/>
        </w:rPr>
        <w:t>引导现场群众和社区居民踊跃签名</w:t>
      </w:r>
      <w:r>
        <w:rPr>
          <w:rFonts w:hint="eastAsia" w:ascii="仿宋" w:hAnsi="仿宋" w:eastAsia="仿宋"/>
          <w:sz w:val="32"/>
          <w:szCs w:val="36"/>
          <w:lang w:eastAsia="zh-CN"/>
        </w:rPr>
        <w:t>。（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区发改局和解放路街道办负责</w:t>
      </w:r>
      <w:r>
        <w:rPr>
          <w:rFonts w:hint="eastAsia" w:ascii="仿宋" w:hAnsi="仿宋" w:eastAsia="仿宋"/>
          <w:sz w:val="32"/>
          <w:szCs w:val="36"/>
          <w:lang w:eastAsia="zh-CN"/>
        </w:rPr>
        <w:t>）</w:t>
      </w:r>
    </w:p>
    <w:p w14:paraId="7E29273F">
      <w:pPr>
        <w:ind w:firstLine="640" w:firstLineChars="200"/>
        <w:rPr>
          <w:rFonts w:hint="eastAsia" w:ascii="楷体" w:hAnsi="楷体" w:eastAsia="楷体"/>
          <w:bCs/>
          <w:sz w:val="32"/>
          <w:szCs w:val="36"/>
          <w:lang w:eastAsia="zh-CN"/>
        </w:rPr>
      </w:pPr>
      <w:r>
        <w:rPr>
          <w:rFonts w:hint="eastAsia" w:ascii="楷体" w:hAnsi="楷体" w:eastAsia="楷体"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二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）专项宣传</w:t>
      </w:r>
    </w:p>
    <w:p w14:paraId="2574BEC0">
      <w:pPr>
        <w:ind w:firstLine="640" w:firstLineChars="200"/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1.</w:t>
      </w:r>
      <w:r>
        <w:rPr>
          <w:rFonts w:hint="eastAsia" w:ascii="仿宋" w:hAnsi="仿宋" w:eastAsia="仿宋"/>
          <w:b w:val="0"/>
          <w:bCs/>
          <w:sz w:val="32"/>
          <w:szCs w:val="36"/>
        </w:rPr>
        <w:t>“食品安全宣传周”</w:t>
      </w:r>
      <w:r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预计7月份</w:t>
      </w:r>
      <w:r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  <w:t>）</w:t>
      </w:r>
    </w:p>
    <w:p w14:paraId="73C152AC">
      <w:pPr>
        <w:ind w:firstLine="640" w:firstLineChars="200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6"/>
          <w:lang w:eastAsia="zh-CN"/>
        </w:rPr>
        <w:t>）</w:t>
      </w:r>
      <w:r>
        <w:rPr>
          <w:rFonts w:hint="eastAsia" w:ascii="仿宋" w:hAnsi="仿宋" w:eastAsia="仿宋"/>
          <w:sz w:val="32"/>
          <w:szCs w:val="36"/>
        </w:rPr>
        <w:t>面向辖区</w:t>
      </w: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食品、餐饮</w:t>
      </w:r>
      <w:r>
        <w:rPr>
          <w:rFonts w:hint="eastAsia" w:ascii="仿宋" w:hAnsi="仿宋" w:eastAsia="仿宋"/>
          <w:sz w:val="32"/>
          <w:szCs w:val="36"/>
        </w:rPr>
        <w:t>商户发放“诚信经营倡议书”，鼓励辖区内商户自愿签署《诚信经营承诺书》</w:t>
      </w:r>
      <w:r>
        <w:rPr>
          <w:rFonts w:hint="eastAsia" w:ascii="仿宋" w:hAnsi="仿宋" w:eastAsia="仿宋"/>
          <w:sz w:val="32"/>
          <w:szCs w:val="36"/>
          <w:lang w:eastAsia="zh-CN"/>
        </w:rPr>
        <w:t>，</w:t>
      </w:r>
      <w:r>
        <w:rPr>
          <w:rFonts w:hint="eastAsia" w:ascii="仿宋" w:hAnsi="仿宋" w:eastAsia="仿宋"/>
          <w:sz w:val="32"/>
          <w:szCs w:val="36"/>
        </w:rPr>
        <w:t>并在“信用中国（山东济南）”网站进行主动公示</w:t>
      </w:r>
      <w:r>
        <w:rPr>
          <w:rFonts w:hint="eastAsia" w:ascii="仿宋" w:hAnsi="仿宋" w:eastAsia="仿宋"/>
          <w:sz w:val="32"/>
          <w:szCs w:val="36"/>
          <w:lang w:eastAsia="zh-CN"/>
        </w:rPr>
        <w:t>，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鼓励商户在消费者可见地主动张贴</w:t>
      </w:r>
      <w:r>
        <w:rPr>
          <w:rFonts w:hint="eastAsia" w:ascii="仿宋" w:hAnsi="仿宋" w:eastAsia="仿宋"/>
          <w:sz w:val="32"/>
          <w:szCs w:val="36"/>
        </w:rPr>
        <w:t>。</w:t>
      </w:r>
      <w:r>
        <w:rPr>
          <w:rFonts w:hint="eastAsia" w:ascii="仿宋" w:hAnsi="仿宋" w:eastAsia="仿宋"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区发改局、区市场监管局、各街道办负责</w:t>
      </w:r>
      <w:r>
        <w:rPr>
          <w:rFonts w:hint="eastAsia" w:ascii="仿宋" w:hAnsi="仿宋" w:eastAsia="仿宋"/>
          <w:sz w:val="32"/>
          <w:szCs w:val="36"/>
          <w:lang w:eastAsia="zh-CN"/>
        </w:rPr>
        <w:t>）</w:t>
      </w:r>
    </w:p>
    <w:p w14:paraId="7756DA31"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（2）随着中小学的陆续开学，开展</w:t>
      </w:r>
      <w:r>
        <w:rPr>
          <w:rFonts w:hint="eastAsia" w:ascii="仿宋" w:hAnsi="仿宋" w:eastAsia="仿宋"/>
          <w:sz w:val="32"/>
          <w:szCs w:val="36"/>
        </w:rPr>
        <w:t>让食品安全科普知识走进校园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活动。在</w:t>
      </w:r>
      <w:r>
        <w:rPr>
          <w:rFonts w:hint="eastAsia" w:ascii="仿宋" w:hAnsi="仿宋" w:eastAsia="仿宋"/>
          <w:sz w:val="32"/>
          <w:szCs w:val="36"/>
        </w:rPr>
        <w:t>学校食堂墙壁上，张贴各式各样有关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食品安全、</w:t>
      </w:r>
      <w:r>
        <w:rPr>
          <w:rFonts w:hint="eastAsia" w:ascii="仿宋" w:hAnsi="仿宋" w:eastAsia="仿宋"/>
          <w:sz w:val="32"/>
          <w:szCs w:val="36"/>
        </w:rPr>
        <w:t>饮食卫生、均衡膳食、理性消费、谣言破解等的宣传知识</w:t>
      </w:r>
      <w:r>
        <w:rPr>
          <w:rFonts w:hint="eastAsia" w:ascii="仿宋" w:hAnsi="仿宋" w:eastAsia="仿宋"/>
          <w:sz w:val="32"/>
          <w:szCs w:val="36"/>
          <w:lang w:eastAsia="zh-CN"/>
        </w:rPr>
        <w:t>；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鼓励中小学生背诵</w:t>
      </w:r>
      <w:r>
        <w:rPr>
          <w:rFonts w:hint="eastAsia" w:ascii="仿宋" w:hAnsi="仿宋" w:eastAsia="仿宋"/>
          <w:sz w:val="32"/>
          <w:szCs w:val="36"/>
        </w:rPr>
        <w:t>《食品安全三字经》</w:t>
      </w:r>
      <w:r>
        <w:rPr>
          <w:rFonts w:hint="eastAsia" w:ascii="仿宋" w:hAnsi="仿宋" w:eastAsia="仿宋"/>
          <w:sz w:val="32"/>
          <w:szCs w:val="36"/>
          <w:lang w:eastAsia="zh-CN"/>
        </w:rPr>
        <w:t>；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开展“食品安全手抄报”比赛；通过学校</w:t>
      </w:r>
      <w:r>
        <w:rPr>
          <w:rFonts w:hint="eastAsia" w:ascii="仿宋" w:hAnsi="仿宋" w:eastAsia="仿宋"/>
          <w:sz w:val="32"/>
          <w:szCs w:val="36"/>
        </w:rPr>
        <w:t>向家长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发放《“珍爱生命、安全饮食、拒绝毒蘑菇”——致家长的一封信》的形式，与家长携手共同完成孩子的食品安全教育工作。（区发改局、区教体局、各街道办负责）</w:t>
      </w:r>
    </w:p>
    <w:p w14:paraId="3175144A">
      <w:pPr>
        <w:ind w:firstLine="640" w:firstLineChars="200"/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2.</w:t>
      </w:r>
      <w:r>
        <w:rPr>
          <w:rFonts w:hint="eastAsia" w:ascii="仿宋" w:hAnsi="仿宋" w:eastAsia="仿宋"/>
          <w:b w:val="0"/>
          <w:bCs/>
          <w:sz w:val="32"/>
          <w:szCs w:val="36"/>
        </w:rPr>
        <w:t>“诚信兴商宣传月”</w:t>
      </w:r>
      <w:r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预计9月份</w:t>
      </w:r>
      <w:r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  <w:t>）</w:t>
      </w:r>
    </w:p>
    <w:p w14:paraId="48ED7C5B">
      <w:pPr>
        <w:ind w:firstLine="640" w:firstLineChars="200"/>
        <w:rPr>
          <w:rFonts w:hint="eastAsia" w:ascii="仿宋" w:hAnsi="仿宋" w:eastAsia="仿宋"/>
          <w:bCs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6"/>
          <w:lang w:eastAsia="zh-CN"/>
        </w:rPr>
        <w:t>）</w:t>
      </w:r>
      <w:r>
        <w:rPr>
          <w:rFonts w:hint="eastAsia" w:ascii="仿宋" w:hAnsi="仿宋" w:eastAsia="仿宋"/>
          <w:sz w:val="32"/>
          <w:szCs w:val="36"/>
        </w:rPr>
        <w:t>面向辖区商户发放“诚信经营倡议书”，鼓励辖区内商户自愿签署《诚信经营承诺书》，并在“信用中国（山东济南）”网站进行主动公示。</w:t>
      </w:r>
      <w:r>
        <w:rPr>
          <w:rFonts w:hint="eastAsia" w:ascii="仿宋" w:hAnsi="仿宋" w:eastAsia="仿宋"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区发改局、区市场监管局、各街道办负责</w:t>
      </w:r>
      <w:r>
        <w:rPr>
          <w:rFonts w:hint="eastAsia" w:ascii="仿宋" w:hAnsi="仿宋" w:eastAsia="仿宋"/>
          <w:sz w:val="32"/>
          <w:szCs w:val="36"/>
          <w:lang w:eastAsia="zh-CN"/>
        </w:rPr>
        <w:t>）</w:t>
      </w:r>
    </w:p>
    <w:p w14:paraId="61FF35D5">
      <w:pPr>
        <w:ind w:firstLine="640" w:firstLineChars="200"/>
        <w:rPr>
          <w:rFonts w:hint="eastAsia" w:ascii="仿宋" w:hAnsi="仿宋" w:eastAsia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（2）组织、协调有关行业协会，邀请税务局或会计师事务所相关人员举办“诚信纳税”讲座，倡导企业依法纳税、履行社会责任。</w:t>
      </w:r>
      <w:r>
        <w:rPr>
          <w:rFonts w:hint="eastAsia" w:ascii="仿宋" w:hAnsi="仿宋" w:eastAsia="仿宋"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区发改局、区财政局和区税务局、各街道办负责</w:t>
      </w:r>
      <w:r>
        <w:rPr>
          <w:rFonts w:hint="eastAsia" w:ascii="仿宋" w:hAnsi="仿宋" w:eastAsia="仿宋"/>
          <w:sz w:val="32"/>
          <w:szCs w:val="36"/>
          <w:lang w:eastAsia="zh-CN"/>
        </w:rPr>
        <w:t>）</w:t>
      </w:r>
    </w:p>
    <w:p w14:paraId="543D29EC">
      <w:pPr>
        <w:ind w:firstLine="640" w:firstLineChars="200"/>
        <w:rPr>
          <w:rFonts w:hint="default" w:ascii="仿宋" w:hAnsi="仿宋" w:eastAsia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（3）评选历下区“A级纳税人”，并通过</w:t>
      </w:r>
      <w:r>
        <w:rPr>
          <w:rFonts w:hint="eastAsia" w:ascii="仿宋" w:hAnsi="仿宋" w:eastAsia="仿宋"/>
          <w:bCs/>
          <w:sz w:val="32"/>
          <w:szCs w:val="36"/>
        </w:rPr>
        <w:t>各类新闻媒体</w:t>
      </w: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广泛宣传。（区发改局、区税务局和区委宣传部、各街道办负责）</w:t>
      </w:r>
    </w:p>
    <w:p w14:paraId="1FF3E83D">
      <w:pPr>
        <w:ind w:firstLine="640" w:firstLineChars="200"/>
        <w:rPr>
          <w:rFonts w:hint="eastAsia" w:ascii="仿宋" w:hAnsi="仿宋" w:eastAsia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（4）制作“诚信兴商”宣传资料，利用辖区户外大屏、楼体广告、车站灯箱、社区宣传栏等进行广泛宣传展示。（区发改局、区委宣传部及各街道办负责）</w:t>
      </w:r>
    </w:p>
    <w:p w14:paraId="6AB7A8CF">
      <w:pPr>
        <w:ind w:firstLine="640" w:firstLineChars="200"/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32"/>
          <w:szCs w:val="36"/>
        </w:rPr>
        <w:t>“信用记录关爱日”</w:t>
      </w:r>
      <w:r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6月14日</w:t>
      </w:r>
      <w:r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  <w:t>）</w:t>
      </w:r>
    </w:p>
    <w:p w14:paraId="3F094B90"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联合辖区银行、社区开展相关活动。在银行、社区电子屏滚动显示“珍爱信用记录 享受幸福人生”等宣传口号；在解放路街道重点社区设置宣传展台，发放有关信用记录的宣传材料，并现场向群众宣传征信知识、解答征信相关问题；同时开展信用知识问答活动，设置相应小礼品，鼓励居民重视信用记录，提高诚信意识。（区发改局牵头，区金融办及解放路街道负责）</w:t>
      </w:r>
    </w:p>
    <w:p w14:paraId="2121F920">
      <w:pPr>
        <w:ind w:firstLine="640" w:firstLineChars="200"/>
        <w:rPr>
          <w:rFonts w:hint="eastAsia" w:ascii="楷体" w:hAnsi="楷体" w:eastAsia="楷体"/>
          <w:bCs/>
          <w:sz w:val="32"/>
          <w:szCs w:val="36"/>
          <w:lang w:eastAsia="zh-CN"/>
        </w:rPr>
      </w:pPr>
      <w:r>
        <w:rPr>
          <w:rFonts w:hint="eastAsia" w:ascii="楷体" w:hAnsi="楷体" w:eastAsia="楷体"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三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）</w:t>
      </w:r>
      <w:r>
        <w:rPr>
          <w:rFonts w:hint="eastAsia" w:ascii="楷体" w:hAnsi="楷体" w:eastAsia="楷体"/>
          <w:bCs/>
          <w:sz w:val="32"/>
          <w:szCs w:val="36"/>
        </w:rPr>
        <w:t>信用修复培训</w:t>
      </w:r>
    </w:p>
    <w:p w14:paraId="7A1BB9E9">
      <w:pPr>
        <w:ind w:firstLine="640" w:firstLineChars="200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分别于8月份、10月份在解放路街道组织2次信用修复培训讲座，</w:t>
      </w:r>
      <w:r>
        <w:rPr>
          <w:rFonts w:hint="eastAsia" w:ascii="仿宋" w:hAnsi="仿宋" w:eastAsia="仿宋"/>
          <w:sz w:val="32"/>
          <w:szCs w:val="36"/>
        </w:rPr>
        <w:t>组织辖区内黑名单、重点关注名单主体主要负责人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参加</w:t>
      </w:r>
      <w:r>
        <w:rPr>
          <w:rFonts w:hint="eastAsia" w:ascii="仿宋" w:hAnsi="仿宋" w:eastAsia="仿宋"/>
          <w:sz w:val="32"/>
          <w:szCs w:val="36"/>
          <w:lang w:eastAsia="zh-CN"/>
        </w:rPr>
        <w:t>。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联合相关部门和专业人员成立信用修复培训小组，负责</w:t>
      </w:r>
      <w:r>
        <w:rPr>
          <w:rFonts w:hint="eastAsia" w:ascii="仿宋" w:hAnsi="仿宋" w:eastAsia="仿宋"/>
          <w:sz w:val="32"/>
          <w:szCs w:val="36"/>
        </w:rPr>
        <w:t>宣讲有关信用法规政策、失信联合惩戒措施、信用修复方式与程序等内容。</w:t>
      </w:r>
      <w:r>
        <w:rPr>
          <w:rFonts w:hint="eastAsia" w:ascii="仿宋" w:hAnsi="仿宋" w:eastAsia="仿宋"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区发改局和解放路街道负责</w:t>
      </w:r>
      <w:r>
        <w:rPr>
          <w:rFonts w:hint="eastAsia" w:ascii="仿宋" w:hAnsi="仿宋" w:eastAsia="仿宋"/>
          <w:sz w:val="32"/>
          <w:szCs w:val="36"/>
          <w:lang w:eastAsia="zh-CN"/>
        </w:rPr>
        <w:t>）</w:t>
      </w:r>
    </w:p>
    <w:p w14:paraId="2B12FE3B">
      <w:pPr>
        <w:ind w:firstLine="640" w:firstLineChars="200"/>
        <w:rPr>
          <w:rFonts w:hint="eastAsia" w:ascii="楷体" w:hAnsi="楷体" w:eastAsia="楷体"/>
          <w:bCs/>
          <w:sz w:val="32"/>
          <w:szCs w:val="36"/>
          <w:lang w:eastAsia="zh-CN"/>
        </w:rPr>
      </w:pPr>
      <w:r>
        <w:rPr>
          <w:rFonts w:hint="eastAsia" w:ascii="楷体" w:hAnsi="楷体" w:eastAsia="楷体"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四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）“诚信建设万里行”</w:t>
      </w:r>
    </w:p>
    <w:p w14:paraId="34A18877"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9-11月份开展诚信“六进工程”，积极开展诚信“进园区、进企业、进机关、进校园、进社区、进家庭”宣讲活动。</w:t>
      </w:r>
    </w:p>
    <w:p w14:paraId="5489D7B9">
      <w:pPr>
        <w:ind w:firstLine="640" w:firstLineChars="200"/>
        <w:rPr>
          <w:rFonts w:hint="eastAsia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“进企业”开展诚信倡议活动，鼓励辖区内商户自愿签署《诚信经营承诺书》；“进园区”组织“诚信营商 依法纳税”讲座；“进机关”开展辖区社会信用体系建设成果展；“进校园”开展诚信演讲、知识问答、征文等活动；“进社区”开展诚信公益广告投放；“进家庭”发放诚信宣传资料小物件。（区发改局牵头，区市场监管局、区教体局、区税务局、区委宣传部及各街道办负责）</w:t>
      </w:r>
    </w:p>
    <w:p w14:paraId="4FFFD1FF">
      <w:pPr>
        <w:ind w:firstLine="640" w:firstLineChars="200"/>
        <w:rPr>
          <w:rFonts w:hint="eastAsia" w:ascii="楷体" w:hAnsi="楷体" w:eastAsia="楷体"/>
          <w:bCs/>
          <w:sz w:val="32"/>
          <w:szCs w:val="36"/>
          <w:lang w:eastAsia="zh-CN"/>
        </w:rPr>
      </w:pPr>
      <w:r>
        <w:rPr>
          <w:rFonts w:hint="eastAsia" w:ascii="楷体" w:hAnsi="楷体" w:eastAsia="楷体"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五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）诚信典型选树活动</w:t>
      </w:r>
    </w:p>
    <w:p w14:paraId="54BADE3E">
      <w:pPr>
        <w:ind w:firstLine="640" w:firstLineChars="200"/>
        <w:rPr>
          <w:rFonts w:hint="eastAsia" w:ascii="楷体" w:hAnsi="楷体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</w:rPr>
        <w:t>深入挖掘群众身边诚信人物和诚信商户</w:t>
      </w:r>
      <w:r>
        <w:rPr>
          <w:rFonts w:hint="eastAsia" w:ascii="仿宋" w:hAnsi="仿宋" w:eastAsia="仿宋"/>
          <w:sz w:val="32"/>
          <w:szCs w:val="36"/>
          <w:lang w:eastAsia="zh-CN"/>
        </w:rPr>
        <w:t>，</w:t>
      </w:r>
      <w:r>
        <w:rPr>
          <w:rFonts w:hint="eastAsia" w:ascii="仿宋" w:hAnsi="仿宋" w:eastAsia="仿宋"/>
          <w:sz w:val="32"/>
          <w:szCs w:val="36"/>
        </w:rPr>
        <w:t>在辖区范围内开展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“A级纳税人”</w:t>
      </w:r>
      <w:r>
        <w:rPr>
          <w:rFonts w:hint="eastAsia" w:ascii="仿宋" w:hAnsi="仿宋" w:eastAsia="仿宋"/>
          <w:sz w:val="32"/>
          <w:szCs w:val="36"/>
        </w:rPr>
        <w:t>“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优秀志愿者</w:t>
      </w:r>
      <w:r>
        <w:rPr>
          <w:rFonts w:hint="eastAsia" w:ascii="仿宋" w:hAnsi="仿宋" w:eastAsia="仿宋"/>
          <w:sz w:val="32"/>
          <w:szCs w:val="36"/>
        </w:rPr>
        <w:t>”“诚信商户”“诚信家庭”评选活动，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11月底完成评选活动</w:t>
      </w:r>
      <w:r>
        <w:rPr>
          <w:rFonts w:hint="eastAsia" w:ascii="仿宋" w:hAnsi="仿宋" w:eastAsia="仿宋"/>
          <w:sz w:val="32"/>
          <w:szCs w:val="36"/>
        </w:rPr>
        <w:t>，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并通过各类新闻媒体广泛宣传报道</w:t>
      </w:r>
      <w:r>
        <w:rPr>
          <w:rFonts w:hint="eastAsia" w:ascii="仿宋" w:hAnsi="仿宋" w:eastAsia="仿宋"/>
          <w:sz w:val="32"/>
          <w:szCs w:val="36"/>
        </w:rPr>
        <w:t>。</w:t>
      </w:r>
      <w:r>
        <w:rPr>
          <w:rFonts w:hint="eastAsia" w:ascii="仿宋" w:hAnsi="仿宋" w:eastAsia="仿宋"/>
          <w:sz w:val="32"/>
          <w:szCs w:val="36"/>
          <w:lang w:eastAsia="zh-CN"/>
        </w:rPr>
        <w:t>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区发改局和区委宣传部牵头，区税务局、区市场监管局、区民政局及各街道办负责</w:t>
      </w:r>
      <w:r>
        <w:rPr>
          <w:rFonts w:hint="eastAsia" w:ascii="仿宋" w:hAnsi="仿宋" w:eastAsia="仿宋"/>
          <w:sz w:val="32"/>
          <w:szCs w:val="36"/>
          <w:lang w:eastAsia="zh-CN"/>
        </w:rPr>
        <w:t>）</w:t>
      </w:r>
    </w:p>
    <w:p w14:paraId="00078BF3"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四、工作安排</w:t>
      </w:r>
    </w:p>
    <w:tbl>
      <w:tblPr>
        <w:tblStyle w:val="7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4581"/>
        <w:gridCol w:w="3055"/>
      </w:tblGrid>
      <w:tr w14:paraId="1BEDA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D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D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2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负责部门</w:t>
            </w:r>
          </w:p>
        </w:tc>
      </w:tr>
      <w:tr w14:paraId="38E45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5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6月7日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B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完成《历下区“诚信建设万里行”工作方案》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D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  <w:tr w14:paraId="47E24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3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6月10日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5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组成“诚信宣传进社区”专题活动小组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E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  <w:tr w14:paraId="3617B8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0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完成诚信宣传资料编印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9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区发改局和区委宣传部</w:t>
            </w:r>
          </w:p>
        </w:tc>
      </w:tr>
      <w:tr w14:paraId="53169F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B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5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“信用记录关爱日”专题活动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3E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区发改局、区金融办及解放路街道负责</w:t>
            </w:r>
          </w:p>
        </w:tc>
      </w:tr>
      <w:tr w14:paraId="313D3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5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6月21日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A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制作完成诚信主题设计公益广告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6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区发改局和区委宣传部</w:t>
            </w:r>
          </w:p>
        </w:tc>
      </w:tr>
      <w:tr w14:paraId="2593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2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6月28日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1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“诚信宣传进社区”启动仪式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9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区发改局和解放路街道</w:t>
            </w:r>
          </w:p>
        </w:tc>
      </w:tr>
      <w:tr w14:paraId="442FAE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37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7月5日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D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“食品安全宣传周”专题活动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0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区市场监管局和区教体局</w:t>
            </w:r>
          </w:p>
        </w:tc>
      </w:tr>
      <w:tr w14:paraId="56012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5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8月8日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6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信用修复培训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A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区发改局和解放路街道</w:t>
            </w:r>
          </w:p>
        </w:tc>
      </w:tr>
      <w:tr w14:paraId="49264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6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“诚信兴商宣传月”专题活动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5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区发改局、区市场监管局、区财政局、区税务局、区委宣传部及各街道办</w:t>
            </w:r>
          </w:p>
        </w:tc>
      </w:tr>
      <w:tr w14:paraId="27706B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9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9月13日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F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“A级纳税人”评选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0E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区税务局和区委宣传部</w:t>
            </w:r>
          </w:p>
        </w:tc>
      </w:tr>
      <w:tr w14:paraId="26E2D3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5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9月19日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FD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“诚信纳税”讲座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区财政局和区税务局</w:t>
            </w:r>
          </w:p>
        </w:tc>
      </w:tr>
      <w:tr w14:paraId="2AC763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6D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9月-11月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CE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“诚信建设万里行”专题活动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F1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区发改局牵头，区市场监管局、区教体局、区税务局、区委宣传部及各街道办负责</w:t>
            </w:r>
          </w:p>
        </w:tc>
      </w:tr>
      <w:tr w14:paraId="1744D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C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9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信用修复培训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D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区发改局和解放路街道</w:t>
            </w:r>
          </w:p>
        </w:tc>
      </w:tr>
      <w:tr w14:paraId="533B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2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F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“优秀志愿者”“诚信商户”“诚信家庭”评选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9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区发改局和区委宣传部牵头，区税务局、区市场监管局、区民政局及各街道办负责</w:t>
            </w:r>
          </w:p>
        </w:tc>
      </w:tr>
      <w:tr w14:paraId="17955E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7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19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完成“诚信宣传进社区”活动总结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5E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  <w:tr w14:paraId="342326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4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2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BC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“诚信宣传进社区”活动总结报告及媒体报道、影像资料报送</w:t>
            </w:r>
          </w:p>
        </w:tc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E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</w:tbl>
    <w:p w14:paraId="33586B05">
      <w:pPr>
        <w:ind w:firstLine="640" w:firstLineChars="200"/>
        <w:rPr>
          <w:rFonts w:hint="default" w:ascii="楷体" w:hAnsi="楷体" w:eastAsia="楷体"/>
          <w:bCs/>
          <w:sz w:val="32"/>
          <w:szCs w:val="36"/>
          <w:lang w:val="en-US" w:eastAsia="zh-CN"/>
        </w:rPr>
      </w:pPr>
      <w:r>
        <w:rPr>
          <w:rFonts w:hint="eastAsia" w:ascii="楷体" w:hAnsi="楷体" w:eastAsia="楷体"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一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）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成立专题活动小组</w:t>
      </w:r>
    </w:p>
    <w:p w14:paraId="736CE3AC">
      <w:pPr>
        <w:ind w:firstLine="640" w:firstLineChars="200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lang w:val="en-US" w:eastAsia="zh-CN"/>
        </w:rPr>
        <w:t>每个街道指定一名“诚信宣传进社区”主题活动负责人，同区发改局相关工作人员组成“诚信宣传进社区”专题活动小组。小组成员定期召开会议，开拓思路、集思广益，保证各项活动顺利落地实施。</w:t>
      </w:r>
    </w:p>
    <w:p w14:paraId="2240BF74">
      <w:pPr>
        <w:ind w:firstLine="640" w:firstLineChars="200"/>
        <w:rPr>
          <w:rFonts w:hint="default" w:ascii="楷体" w:hAnsi="楷体" w:eastAsia="楷体"/>
          <w:bCs/>
          <w:sz w:val="32"/>
          <w:szCs w:val="36"/>
          <w:lang w:val="en-US" w:eastAsia="zh-CN"/>
        </w:rPr>
      </w:pPr>
      <w:r>
        <w:rPr>
          <w:rFonts w:hint="eastAsia" w:ascii="楷体" w:hAnsi="楷体" w:eastAsia="楷体"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二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）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制作诚信宣传材料</w:t>
      </w:r>
    </w:p>
    <w:p w14:paraId="1B58AEE5">
      <w:pPr>
        <w:ind w:firstLine="640" w:firstLineChars="200"/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1.</w:t>
      </w:r>
      <w:r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  <w:t>编印诚信宣传资料</w:t>
      </w:r>
    </w:p>
    <w:p w14:paraId="560BFD9F">
      <w:pPr>
        <w:ind w:firstLine="640" w:firstLineChars="200"/>
        <w:rPr>
          <w:rFonts w:hint="eastAsia" w:ascii="仿宋" w:hAnsi="仿宋" w:eastAsia="仿宋"/>
          <w:b w:val="0"/>
          <w:bCs/>
          <w:sz w:val="32"/>
          <w:szCs w:val="36"/>
        </w:rPr>
      </w:pPr>
      <w:r>
        <w:rPr>
          <w:rFonts w:hint="eastAsia" w:ascii="仿宋" w:hAnsi="仿宋" w:eastAsia="仿宋"/>
          <w:b w:val="0"/>
          <w:bCs/>
          <w:sz w:val="32"/>
          <w:szCs w:val="36"/>
        </w:rPr>
        <w:t>精选国家、省、市信用工作要点，编制</w:t>
      </w: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生动活泼</w:t>
      </w:r>
      <w:r>
        <w:rPr>
          <w:rFonts w:hint="eastAsia" w:ascii="仿宋" w:hAnsi="仿宋" w:eastAsia="仿宋"/>
          <w:b w:val="0"/>
          <w:bCs/>
          <w:sz w:val="32"/>
          <w:szCs w:val="36"/>
        </w:rPr>
        <w:t>、贴近百姓生活的诚信宣传资料，</w:t>
      </w: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包括宣传册，以及各类宣传小物件，如手提袋、扇子、围裙，6月中旬完成印刷，举办各类活动时</w:t>
      </w:r>
      <w:r>
        <w:rPr>
          <w:rFonts w:hint="eastAsia" w:ascii="仿宋" w:hAnsi="仿宋" w:eastAsia="仿宋"/>
          <w:b w:val="0"/>
          <w:bCs/>
          <w:sz w:val="32"/>
          <w:szCs w:val="36"/>
        </w:rPr>
        <w:t>免费向群众发放。</w:t>
      </w:r>
    </w:p>
    <w:p w14:paraId="72821310">
      <w:pPr>
        <w:ind w:firstLine="640" w:firstLineChars="200"/>
        <w:rPr>
          <w:rFonts w:hint="eastAsia" w:ascii="仿宋" w:hAnsi="仿宋" w:eastAsia="仿宋"/>
          <w:b w:val="0"/>
          <w:bCs/>
          <w:sz w:val="32"/>
          <w:szCs w:val="36"/>
        </w:rPr>
      </w:pP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2.</w:t>
      </w:r>
      <w:r>
        <w:rPr>
          <w:rFonts w:hint="eastAsia" w:ascii="仿宋" w:hAnsi="仿宋" w:eastAsia="仿宋"/>
          <w:b w:val="0"/>
          <w:bCs/>
          <w:sz w:val="32"/>
          <w:szCs w:val="36"/>
        </w:rPr>
        <w:t>围绕诚信主题设计公益广告</w:t>
      </w:r>
    </w:p>
    <w:p w14:paraId="0E73A6FA">
      <w:pPr>
        <w:ind w:firstLine="640" w:firstLineChars="200"/>
        <w:rPr>
          <w:rFonts w:hint="eastAsia" w:ascii="仿宋" w:hAnsi="仿宋" w:eastAsia="仿宋"/>
          <w:b w:val="0"/>
          <w:bCs/>
          <w:sz w:val="32"/>
          <w:szCs w:val="36"/>
        </w:rPr>
      </w:pPr>
      <w:r>
        <w:rPr>
          <w:rFonts w:hint="eastAsia" w:ascii="仿宋" w:hAnsi="仿宋" w:eastAsia="仿宋"/>
          <w:b w:val="0"/>
          <w:bCs/>
          <w:sz w:val="32"/>
          <w:szCs w:val="36"/>
        </w:rPr>
        <w:t>围绕诚信主题设计公益广告</w:t>
      </w:r>
      <w:r>
        <w:rPr>
          <w:rFonts w:hint="eastAsia" w:ascii="仿宋" w:hAnsi="仿宋" w:eastAsia="仿宋"/>
          <w:b w:val="0"/>
          <w:bCs/>
          <w:sz w:val="32"/>
          <w:szCs w:val="36"/>
          <w:lang w:eastAsia="zh-CN"/>
        </w:rPr>
        <w:t>，</w:t>
      </w: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如海报、展板、视频</w:t>
      </w:r>
      <w:r>
        <w:rPr>
          <w:rFonts w:hint="eastAsia" w:ascii="仿宋" w:hAnsi="仿宋" w:eastAsia="仿宋"/>
          <w:b w:val="0"/>
          <w:bCs/>
          <w:sz w:val="32"/>
          <w:szCs w:val="36"/>
        </w:rPr>
        <w:t>，</w:t>
      </w:r>
      <w:r>
        <w:rPr>
          <w:rFonts w:hint="eastAsia" w:ascii="仿宋" w:hAnsi="仿宋" w:eastAsia="仿宋"/>
          <w:b w:val="0"/>
          <w:bCs/>
          <w:sz w:val="32"/>
          <w:szCs w:val="36"/>
          <w:lang w:val="en-US" w:eastAsia="zh-CN"/>
        </w:rPr>
        <w:t>针对社区、企业、政府单位分别设置不同的公益广告，6月下旬完成制作，</w:t>
      </w:r>
      <w:r>
        <w:rPr>
          <w:rFonts w:hint="eastAsia" w:ascii="仿宋" w:hAnsi="仿宋" w:eastAsia="仿宋"/>
          <w:b w:val="0"/>
          <w:bCs/>
          <w:sz w:val="32"/>
          <w:szCs w:val="36"/>
        </w:rPr>
        <w:t>利用辖区户外大屏、楼体广告、车站灯箱、社区宣传栏等进行广泛宣传展示。</w:t>
      </w:r>
    </w:p>
    <w:p w14:paraId="73AC80FC">
      <w:pPr>
        <w:ind w:firstLine="640" w:firstLineChars="200"/>
        <w:rPr>
          <w:rFonts w:hint="eastAsia" w:ascii="楷体" w:hAnsi="楷体" w:eastAsia="楷体"/>
          <w:bCs/>
          <w:sz w:val="32"/>
          <w:szCs w:val="36"/>
          <w:lang w:val="en-US" w:eastAsia="zh-CN"/>
        </w:rPr>
      </w:pP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（三）组织开展各项活动</w:t>
      </w:r>
    </w:p>
    <w:p w14:paraId="3CA19221">
      <w:pPr>
        <w:ind w:firstLine="640" w:firstLineChars="200"/>
        <w:rPr>
          <w:rFonts w:hint="default" w:ascii="仿宋" w:hAnsi="仿宋" w:eastAsia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形成“</w:t>
      </w:r>
      <w:r>
        <w:rPr>
          <w:rFonts w:hint="eastAsia" w:ascii="仿宋" w:hAnsi="仿宋" w:eastAsia="仿宋"/>
          <w:bCs/>
          <w:sz w:val="32"/>
          <w:szCs w:val="36"/>
        </w:rPr>
        <w:t>诚信</w:t>
      </w:r>
      <w:r>
        <w:rPr>
          <w:rFonts w:ascii="仿宋" w:hAnsi="仿宋" w:eastAsia="仿宋"/>
          <w:bCs/>
          <w:sz w:val="32"/>
          <w:szCs w:val="36"/>
        </w:rPr>
        <w:t>宣</w:t>
      </w:r>
      <w:r>
        <w:rPr>
          <w:rFonts w:hint="eastAsia" w:ascii="仿宋" w:hAnsi="仿宋" w:eastAsia="仿宋"/>
          <w:bCs/>
          <w:sz w:val="32"/>
          <w:szCs w:val="36"/>
        </w:rPr>
        <w:t>传</w:t>
      </w:r>
      <w:r>
        <w:rPr>
          <w:rFonts w:ascii="仿宋" w:hAnsi="仿宋" w:eastAsia="仿宋"/>
          <w:bCs/>
          <w:sz w:val="32"/>
          <w:szCs w:val="36"/>
        </w:rPr>
        <w:t>进</w:t>
      </w:r>
      <w:r>
        <w:rPr>
          <w:rFonts w:hint="eastAsia" w:ascii="仿宋" w:hAnsi="仿宋" w:eastAsia="仿宋"/>
          <w:bCs/>
          <w:sz w:val="32"/>
          <w:szCs w:val="36"/>
        </w:rPr>
        <w:t>社区</w:t>
      </w: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”活动计划表，按照活动时间节点，定期举办相关主题宣传活动，通过活动切实提高市民诚信意识，形成“人人讲诚信”的社会氛围。</w:t>
      </w:r>
    </w:p>
    <w:p w14:paraId="0C3005D7">
      <w:pPr>
        <w:ind w:firstLine="640" w:firstLineChars="200"/>
        <w:rPr>
          <w:rFonts w:hint="eastAsia" w:ascii="楷体" w:hAnsi="楷体" w:eastAsia="楷体"/>
          <w:bCs/>
          <w:sz w:val="32"/>
          <w:szCs w:val="36"/>
          <w:lang w:eastAsia="zh-CN"/>
        </w:rPr>
      </w:pP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（四）活动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资料留存</w:t>
      </w:r>
    </w:p>
    <w:p w14:paraId="2909B9F3">
      <w:pPr>
        <w:ind w:firstLine="640" w:firstLineChars="200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6"/>
        </w:rPr>
        <w:t>11月30日前完成“诚信宣传进社区”主题活动</w:t>
      </w:r>
      <w:r>
        <w:rPr>
          <w:rFonts w:hint="eastAsia" w:ascii="仿宋" w:hAnsi="仿宋" w:eastAsia="仿宋"/>
          <w:sz w:val="32"/>
          <w:szCs w:val="36"/>
          <w:lang w:eastAsia="zh-CN"/>
        </w:rPr>
        <w:t>。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期间组织的活动，均邀请相关媒体参加，及时通过新闻媒体广泛宣传报道，在</w:t>
      </w:r>
      <w:r>
        <w:rPr>
          <w:rFonts w:hint="eastAsia" w:ascii="仿宋" w:hAnsi="仿宋" w:eastAsia="仿宋"/>
          <w:bCs/>
          <w:sz w:val="32"/>
          <w:szCs w:val="36"/>
        </w:rPr>
        <w:t>“信用中国（山东济南）”网站实时推送活动动态</w:t>
      </w:r>
      <w:r>
        <w:rPr>
          <w:rFonts w:hint="eastAsia" w:ascii="仿宋" w:hAnsi="仿宋" w:eastAsia="仿宋"/>
          <w:bCs/>
          <w:sz w:val="32"/>
          <w:szCs w:val="36"/>
          <w:lang w:eastAsia="zh-CN"/>
        </w:rPr>
        <w:t>，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并做好活动相关影像资料、文字资料的留存，及时形成活动总结报告。</w:t>
      </w:r>
    </w:p>
    <w:p w14:paraId="7B6AB244">
      <w:pPr>
        <w:ind w:firstLine="640" w:firstLineChars="200"/>
        <w:rPr>
          <w:rFonts w:hint="eastAsia" w:ascii="楷体" w:hAnsi="楷体" w:eastAsia="楷体"/>
          <w:bCs/>
          <w:sz w:val="32"/>
          <w:szCs w:val="36"/>
          <w:lang w:val="en-US" w:eastAsia="zh-CN"/>
        </w:rPr>
      </w:pP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（五）活动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资料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报送</w:t>
      </w:r>
    </w:p>
    <w:p w14:paraId="2708F396">
      <w:pPr>
        <w:ind w:firstLine="640" w:firstLineChars="200"/>
        <w:rPr>
          <w:rFonts w:ascii="仿宋" w:hAnsi="仿宋" w:eastAsia="仿宋"/>
          <w:bCs/>
          <w:sz w:val="32"/>
          <w:szCs w:val="36"/>
        </w:rPr>
      </w:pPr>
      <w:r>
        <w:rPr>
          <w:rFonts w:hint="eastAsia" w:ascii="仿宋" w:hAnsi="仿宋" w:eastAsia="仿宋"/>
          <w:bCs/>
          <w:sz w:val="32"/>
          <w:szCs w:val="36"/>
        </w:rPr>
        <w:t>1</w:t>
      </w:r>
      <w:r>
        <w:rPr>
          <w:rFonts w:ascii="仿宋" w:hAnsi="仿宋" w:eastAsia="仿宋"/>
          <w:bCs/>
          <w:sz w:val="32"/>
          <w:szCs w:val="36"/>
        </w:rPr>
        <w:t>2</w:t>
      </w:r>
      <w:r>
        <w:rPr>
          <w:rFonts w:hint="eastAsia" w:ascii="仿宋" w:hAnsi="仿宋" w:eastAsia="仿宋"/>
          <w:bCs/>
          <w:sz w:val="32"/>
          <w:szCs w:val="36"/>
        </w:rPr>
        <w:t>月1</w:t>
      </w:r>
      <w:r>
        <w:rPr>
          <w:rFonts w:ascii="仿宋" w:hAnsi="仿宋" w:eastAsia="仿宋"/>
          <w:bCs/>
          <w:sz w:val="32"/>
          <w:szCs w:val="36"/>
        </w:rPr>
        <w:t>1</w:t>
      </w:r>
      <w:r>
        <w:rPr>
          <w:rFonts w:hint="eastAsia" w:ascii="仿宋" w:hAnsi="仿宋" w:eastAsia="仿宋"/>
          <w:bCs/>
          <w:sz w:val="32"/>
          <w:szCs w:val="36"/>
        </w:rPr>
        <w:t>日前将本辖区“诚信</w:t>
      </w:r>
      <w:r>
        <w:rPr>
          <w:rFonts w:hint="eastAsia" w:ascii="仿宋" w:hAnsi="仿宋" w:eastAsia="仿宋"/>
          <w:bCs/>
          <w:sz w:val="32"/>
          <w:szCs w:val="36"/>
          <w:lang w:eastAsia="zh-CN"/>
        </w:rPr>
        <w:t>建设万里行</w:t>
      </w:r>
      <w:r>
        <w:rPr>
          <w:rFonts w:hint="eastAsia" w:ascii="仿宋" w:hAnsi="仿宋" w:eastAsia="仿宋"/>
          <w:bCs/>
          <w:sz w:val="32"/>
          <w:szCs w:val="36"/>
        </w:rPr>
        <w:t>”活动总结报告及媒体报道、影像资料报送至</w:t>
      </w: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>济南市</w:t>
      </w:r>
      <w:r>
        <w:rPr>
          <w:rFonts w:hint="eastAsia" w:ascii="仿宋" w:hAnsi="仿宋" w:eastAsia="仿宋"/>
          <w:bCs/>
          <w:sz w:val="32"/>
          <w:szCs w:val="36"/>
        </w:rPr>
        <w:t>信用办邮箱。</w:t>
      </w:r>
    </w:p>
    <w:p w14:paraId="4A71C7E4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附件：诚信经营承诺书</w:t>
      </w:r>
    </w:p>
    <w:p w14:paraId="0B3F0966">
      <w:pPr>
        <w:ind w:firstLine="640" w:firstLineChars="200"/>
        <w:rPr>
          <w:rFonts w:ascii="仿宋" w:hAnsi="仿宋" w:eastAsia="仿宋"/>
          <w:sz w:val="32"/>
          <w:szCs w:val="36"/>
        </w:rPr>
      </w:pPr>
    </w:p>
    <w:p w14:paraId="5287D819">
      <w:pPr>
        <w:ind w:firstLine="600" w:firstLineChars="200"/>
        <w:rPr>
          <w:rFonts w:ascii="仿宋" w:hAnsi="仿宋" w:eastAsia="仿宋"/>
          <w:spacing w:val="-10"/>
          <w:sz w:val="32"/>
          <w:szCs w:val="36"/>
        </w:rPr>
      </w:pPr>
      <w:r>
        <w:rPr>
          <w:rFonts w:hint="eastAsia" w:ascii="仿宋" w:hAnsi="仿宋" w:eastAsia="仿宋"/>
          <w:spacing w:val="-10"/>
          <w:sz w:val="32"/>
          <w:szCs w:val="36"/>
        </w:rPr>
        <w:t xml:space="preserve"> </w:t>
      </w:r>
      <w:r>
        <w:rPr>
          <w:rFonts w:ascii="仿宋" w:hAnsi="仿宋" w:eastAsia="仿宋"/>
          <w:spacing w:val="-10"/>
          <w:sz w:val="32"/>
          <w:szCs w:val="36"/>
        </w:rPr>
        <w:t xml:space="preserve">      </w:t>
      </w:r>
      <w:r>
        <w:rPr>
          <w:rFonts w:hint="eastAsia" w:ascii="仿宋" w:hAnsi="仿宋" w:eastAsia="仿宋"/>
          <w:spacing w:val="-10"/>
          <w:sz w:val="32"/>
          <w:szCs w:val="36"/>
        </w:rPr>
        <w:t xml:space="preserve">  </w:t>
      </w:r>
      <w:r>
        <w:rPr>
          <w:rFonts w:ascii="仿宋" w:hAnsi="仿宋" w:eastAsia="仿宋"/>
          <w:spacing w:val="-10"/>
          <w:sz w:val="32"/>
          <w:szCs w:val="36"/>
        </w:rPr>
        <w:t xml:space="preserve">   </w:t>
      </w:r>
    </w:p>
    <w:p w14:paraId="7777C6A5">
      <w:pPr>
        <w:ind w:firstLine="640" w:firstLineChars="200"/>
        <w:rPr>
          <w:rFonts w:hint="default" w:ascii="仿宋" w:hAnsi="仿宋" w:eastAsia="仿宋"/>
          <w:bCs/>
          <w:spacing w:val="-10"/>
          <w:sz w:val="32"/>
          <w:szCs w:val="36"/>
          <w:lang w:val="en-US" w:eastAsia="zh-CN"/>
        </w:rPr>
      </w:pPr>
      <w:r>
        <w:rPr>
          <w:rFonts w:eastAsia="仿宋" w:cs="Calibri"/>
          <w:bCs/>
          <w:sz w:val="32"/>
          <w:szCs w:val="36"/>
        </w:rPr>
        <w:t> </w:t>
      </w:r>
      <w:r>
        <w:rPr>
          <w:rFonts w:hint="eastAsia" w:ascii="仿宋" w:hAnsi="仿宋" w:eastAsia="仿宋"/>
          <w:bCs/>
          <w:sz w:val="32"/>
          <w:szCs w:val="36"/>
        </w:rPr>
        <w:t xml:space="preserve">     </w:t>
      </w:r>
      <w:r>
        <w:rPr>
          <w:rFonts w:ascii="仿宋" w:hAnsi="仿宋" w:eastAsia="仿宋"/>
          <w:bCs/>
          <w:sz w:val="32"/>
          <w:szCs w:val="36"/>
        </w:rPr>
        <w:t xml:space="preserve">          </w:t>
      </w:r>
      <w:r>
        <w:rPr>
          <w:rFonts w:hint="eastAsia" w:ascii="仿宋" w:hAnsi="仿宋" w:eastAsia="仿宋"/>
          <w:bCs/>
          <w:sz w:val="32"/>
          <w:szCs w:val="36"/>
          <w:lang w:val="en-US" w:eastAsia="zh-CN"/>
        </w:rPr>
        <w:t xml:space="preserve">             </w:t>
      </w:r>
      <w:r>
        <w:rPr>
          <w:rFonts w:hint="eastAsia" w:ascii="仿宋" w:hAnsi="仿宋" w:eastAsia="仿宋"/>
          <w:bCs/>
          <w:spacing w:val="-10"/>
          <w:sz w:val="32"/>
          <w:szCs w:val="36"/>
          <w:lang w:val="en-US" w:eastAsia="zh-CN"/>
        </w:rPr>
        <w:t>历下区发改局</w:t>
      </w:r>
    </w:p>
    <w:p w14:paraId="3CAF0B57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 xml:space="preserve">  </w:t>
      </w:r>
      <w:r>
        <w:rPr>
          <w:rFonts w:hint="eastAsia" w:ascii="仿宋" w:hAnsi="仿宋" w:eastAsia="仿宋"/>
          <w:sz w:val="32"/>
          <w:szCs w:val="36"/>
        </w:rPr>
        <w:t xml:space="preserve">                         20</w:t>
      </w:r>
      <w:r>
        <w:rPr>
          <w:rFonts w:ascii="仿宋" w:hAnsi="仿宋" w:eastAsia="仿宋"/>
          <w:sz w:val="32"/>
          <w:szCs w:val="36"/>
        </w:rPr>
        <w:t>20</w:t>
      </w:r>
      <w:r>
        <w:rPr>
          <w:rFonts w:hint="eastAsia"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6"/>
        </w:rPr>
        <w:t>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6"/>
        </w:rPr>
        <w:t>日</w:t>
      </w:r>
    </w:p>
    <w:p w14:paraId="353B4BD2">
      <w:pPr>
        <w:ind w:firstLine="640" w:firstLineChars="200"/>
        <w:rPr>
          <w:rFonts w:ascii="仿宋" w:hAnsi="仿宋" w:eastAsia="仿宋"/>
          <w:sz w:val="32"/>
          <w:szCs w:val="36"/>
        </w:rPr>
      </w:pPr>
    </w:p>
    <w:p w14:paraId="1413ABA3">
      <w:pPr>
        <w:ind w:firstLine="640" w:firstLineChars="200"/>
        <w:rPr>
          <w:rFonts w:ascii="仿宋" w:hAnsi="仿宋" w:eastAsia="仿宋"/>
          <w:sz w:val="32"/>
          <w:szCs w:val="36"/>
        </w:rPr>
      </w:pPr>
    </w:p>
    <w:p w14:paraId="1342CAEA">
      <w:pPr>
        <w:ind w:firstLine="640" w:firstLineChars="200"/>
        <w:rPr>
          <w:rFonts w:ascii="仿宋" w:hAnsi="仿宋" w:eastAsia="仿宋"/>
          <w:sz w:val="32"/>
          <w:szCs w:val="36"/>
        </w:rPr>
      </w:pPr>
    </w:p>
    <w:p w14:paraId="4D5F7539">
      <w:pPr>
        <w:ind w:firstLine="640" w:firstLineChars="200"/>
        <w:rPr>
          <w:rFonts w:ascii="仿宋" w:hAnsi="仿宋" w:eastAsia="仿宋"/>
          <w:sz w:val="32"/>
          <w:szCs w:val="36"/>
        </w:rPr>
      </w:pPr>
    </w:p>
    <w:p w14:paraId="7C5C8089">
      <w:pPr>
        <w:ind w:firstLine="640" w:firstLineChars="200"/>
        <w:rPr>
          <w:rFonts w:ascii="仿宋" w:hAnsi="仿宋" w:eastAsia="仿宋"/>
          <w:sz w:val="32"/>
          <w:szCs w:val="36"/>
        </w:rPr>
      </w:pPr>
    </w:p>
    <w:p w14:paraId="06C7BBED">
      <w:pPr>
        <w:ind w:firstLine="640" w:firstLineChars="200"/>
        <w:rPr>
          <w:rFonts w:ascii="仿宋" w:hAnsi="仿宋" w:eastAsia="仿宋"/>
          <w:sz w:val="32"/>
          <w:szCs w:val="36"/>
        </w:rPr>
      </w:pPr>
    </w:p>
    <w:p w14:paraId="7ADC846E"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附件：</w:t>
      </w:r>
    </w:p>
    <w:p w14:paraId="2EEF048C">
      <w:pPr>
        <w:spacing w:line="48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2" w:name="_Hlk40339700"/>
      <w:r>
        <w:rPr>
          <w:rFonts w:hint="eastAsia" w:ascii="方正小标宋简体" w:eastAsia="方正小标宋简体"/>
          <w:sz w:val="44"/>
          <w:szCs w:val="48"/>
        </w:rPr>
        <w:t>诚信经营承诺书</w:t>
      </w:r>
    </w:p>
    <w:bookmarkEnd w:id="2"/>
    <w:p w14:paraId="3E14E911">
      <w:pPr>
        <w:widowControl/>
        <w:spacing w:line="480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4E8BD503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为弘扬诚信传统美德，营造优良的营商环境，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保护消费者合法权益，现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自愿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向社会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公开作出以下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承诺：</w:t>
      </w:r>
    </w:p>
    <w:p w14:paraId="16FB0B7E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1、自觉履行商品经营者的义务，不销售不符合保障人体健康和人身财产安全的商品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，依法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承担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“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三包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”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责任。</w:t>
      </w:r>
    </w:p>
    <w:p w14:paraId="36C9CF18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2、不垄断货源、哄抬物价、强买强卖、欺行霸市、迫使他人接受不平等或不合法的交易条件。</w:t>
      </w:r>
    </w:p>
    <w:p w14:paraId="4F5DF807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3、不掺杂使假、以假充真、以次充好、短斤少两，不销售假冒伪劣产品。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</w:p>
    <w:p w14:paraId="1FF49AC0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4、不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生产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销售有毒有害、失效、腐烂变质的商品和不合格的商品。</w:t>
      </w:r>
    </w:p>
    <w:p w14:paraId="24769B7B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5、不销售应当检验、检疫而未检验、检疫的商品或检验、检疫不合格的商品。</w:t>
      </w:r>
    </w:p>
    <w:p w14:paraId="5F5BADEE">
      <w:pPr>
        <w:widowControl/>
        <w:spacing w:line="480" w:lineRule="exact"/>
        <w:ind w:firstLine="566" w:firstLineChars="177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 6、不使用不规范、不合格的计量器具销售商品。</w:t>
      </w:r>
    </w:p>
    <w:p w14:paraId="421303E1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7、不销售走私和国家明令禁止上市或淘汰的商品。</w:t>
      </w:r>
    </w:p>
    <w:p w14:paraId="33CA8F0F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8、不销售危害消费者身心健康商品。</w:t>
      </w:r>
    </w:p>
    <w:p w14:paraId="23A1696C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9、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不作虚假宣传，不误导消费者。</w:t>
      </w:r>
    </w:p>
    <w:p w14:paraId="1B3C57CE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10、自觉接受</w:t>
      </w:r>
      <w:bookmarkStart w:id="3" w:name="_Hlk40190448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行政管理部门</w:t>
      </w:r>
      <w:bookmarkEnd w:id="3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和广大消费者的监督管理，自愿将本承诺书在“信用中国（山东济南）”网站公示。</w:t>
      </w:r>
    </w:p>
    <w:p w14:paraId="7881243B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若违背以上承诺，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除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承担对消费者所造成的损失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外，自愿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接受相关执法部门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的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处罚。</w:t>
      </w:r>
    </w:p>
    <w:p w14:paraId="25FD6A8F">
      <w:pPr>
        <w:widowControl/>
        <w:spacing w:line="48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本承诺书一式两份。一份行政管理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部门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存档，一份承诺人留存。</w:t>
      </w:r>
    </w:p>
    <w:p w14:paraId="658D2B15">
      <w:pPr>
        <w:widowControl/>
        <w:spacing w:line="600" w:lineRule="exact"/>
        <w:ind w:firstLine="3200" w:firstLineChars="10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商户名称：</w:t>
      </w:r>
    </w:p>
    <w:p w14:paraId="7C807041">
      <w:pPr>
        <w:widowControl/>
        <w:spacing w:line="600" w:lineRule="exact"/>
        <w:ind w:firstLine="3200" w:firstLineChars="10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承诺人签字(盖章):</w:t>
      </w:r>
    </w:p>
    <w:p w14:paraId="31C4EA71">
      <w:pPr>
        <w:widowControl/>
        <w:spacing w:line="600" w:lineRule="exact"/>
        <w:ind w:firstLine="6080" w:firstLineChars="19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年   月 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1FE5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35811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335811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zNkNTE1N2NhZTA1YzRlM2Y0NjhjYzI5OGYwZWQifQ=="/>
  </w:docVars>
  <w:rsids>
    <w:rsidRoot w:val="00EF3466"/>
    <w:rsid w:val="00025458"/>
    <w:rsid w:val="00090A30"/>
    <w:rsid w:val="00096F28"/>
    <w:rsid w:val="000C0C2A"/>
    <w:rsid w:val="000D3211"/>
    <w:rsid w:val="000E3F1F"/>
    <w:rsid w:val="00115389"/>
    <w:rsid w:val="00131798"/>
    <w:rsid w:val="00133F20"/>
    <w:rsid w:val="00140934"/>
    <w:rsid w:val="00160479"/>
    <w:rsid w:val="0017535E"/>
    <w:rsid w:val="001852CB"/>
    <w:rsid w:val="001A2EF5"/>
    <w:rsid w:val="001B440C"/>
    <w:rsid w:val="001D3542"/>
    <w:rsid w:val="00227163"/>
    <w:rsid w:val="002964A9"/>
    <w:rsid w:val="002B270A"/>
    <w:rsid w:val="002C776F"/>
    <w:rsid w:val="003D3DCB"/>
    <w:rsid w:val="003E7888"/>
    <w:rsid w:val="00417C13"/>
    <w:rsid w:val="004754C1"/>
    <w:rsid w:val="004B3C63"/>
    <w:rsid w:val="004D3F16"/>
    <w:rsid w:val="00521372"/>
    <w:rsid w:val="00526CFA"/>
    <w:rsid w:val="00560EE2"/>
    <w:rsid w:val="005858E6"/>
    <w:rsid w:val="00591636"/>
    <w:rsid w:val="005C5B5E"/>
    <w:rsid w:val="00685025"/>
    <w:rsid w:val="006A17B1"/>
    <w:rsid w:val="006A3702"/>
    <w:rsid w:val="00736C62"/>
    <w:rsid w:val="00784843"/>
    <w:rsid w:val="007B0EB4"/>
    <w:rsid w:val="0084602B"/>
    <w:rsid w:val="008816C6"/>
    <w:rsid w:val="0089775A"/>
    <w:rsid w:val="00945953"/>
    <w:rsid w:val="009469B2"/>
    <w:rsid w:val="009B52E9"/>
    <w:rsid w:val="00AD72F5"/>
    <w:rsid w:val="00AE646B"/>
    <w:rsid w:val="00B34722"/>
    <w:rsid w:val="00B520AC"/>
    <w:rsid w:val="00B80A8B"/>
    <w:rsid w:val="00B864FF"/>
    <w:rsid w:val="00B95A38"/>
    <w:rsid w:val="00BA2E00"/>
    <w:rsid w:val="00BD3480"/>
    <w:rsid w:val="00BD7513"/>
    <w:rsid w:val="00BE6AD9"/>
    <w:rsid w:val="00C04D61"/>
    <w:rsid w:val="00D06A65"/>
    <w:rsid w:val="00DA5BDF"/>
    <w:rsid w:val="00DA6BB9"/>
    <w:rsid w:val="00DC40A7"/>
    <w:rsid w:val="00DD7C82"/>
    <w:rsid w:val="00DE2D1E"/>
    <w:rsid w:val="00E00FD5"/>
    <w:rsid w:val="00E87AE2"/>
    <w:rsid w:val="00EA0E13"/>
    <w:rsid w:val="00EF3466"/>
    <w:rsid w:val="00F27757"/>
    <w:rsid w:val="00F71D7D"/>
    <w:rsid w:val="00F8748A"/>
    <w:rsid w:val="00FD436A"/>
    <w:rsid w:val="00FF66CD"/>
    <w:rsid w:val="14C9428C"/>
    <w:rsid w:val="1A5A20D4"/>
    <w:rsid w:val="1EA420E3"/>
    <w:rsid w:val="222251FD"/>
    <w:rsid w:val="27D64680"/>
    <w:rsid w:val="39592ED0"/>
    <w:rsid w:val="3E7A0FC5"/>
    <w:rsid w:val="3EA74343"/>
    <w:rsid w:val="4C134098"/>
    <w:rsid w:val="51050D89"/>
    <w:rsid w:val="60095E53"/>
    <w:rsid w:val="642E3FEA"/>
    <w:rsid w:val="643810ED"/>
    <w:rsid w:val="66D476DA"/>
    <w:rsid w:val="7CF831F2"/>
    <w:rsid w:val="7D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spacing w:after="20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3200</Words>
  <Characters>3242</Characters>
  <Lines>14</Lines>
  <Paragraphs>4</Paragraphs>
  <TotalTime>17</TotalTime>
  <ScaleCrop>false</ScaleCrop>
  <LinksUpToDate>false</LinksUpToDate>
  <CharactersWithSpaces>3321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2020-05-12T01:06:00Z</dcterms:created>
  <dc:creator>xy</dc:creator>
  <cp:lastModifiedBy>中华神牛</cp:lastModifiedBy>
  <dcterms:modified xsi:type="dcterms:W3CDTF">2024-08-26T05:53:50Z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B6B31E6E788E4CC5B533E2829F39A025</vt:lpwstr>
  </property>
</Properties>
</file>